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FAB7830" w:rsidR="00510B8D" w:rsidRDefault="00C96174" w:rsidP="003034A5">
      <w:pPr>
        <w:shd w:val="clear" w:color="auto" w:fill="FFFFFF"/>
        <w:spacing w:after="126" w:line="288" w:lineRule="atLeast"/>
        <w:outlineLvl w:val="0"/>
        <w:rPr>
          <w:rFonts w:eastAsia="Times New Roman" w:cstheme="minorHAnsi"/>
          <w:b/>
          <w:color w:val="333333"/>
          <w:kern w:val="36"/>
          <w:lang w:eastAsia="en-GB"/>
        </w:rPr>
      </w:pPr>
      <w:r>
        <w:rPr>
          <w:rFonts w:ascii="Times New Roman"/>
          <w:noProof/>
          <w:sz w:val="20"/>
        </w:rPr>
        <w:drawing>
          <wp:inline distT="0" distB="0" distL="0" distR="0" wp14:anchorId="472E55E5" wp14:editId="57A20C8E">
            <wp:extent cx="998624" cy="644651"/>
            <wp:effectExtent l="0" t="0" r="0" b="0"/>
            <wp:docPr id="2" name="Image 2"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background with white text  AI-generated content may be incorrect."/>
                    <pic:cNvPicPr/>
                  </pic:nvPicPr>
                  <pic:blipFill>
                    <a:blip r:embed="rId5" cstate="print"/>
                    <a:stretch>
                      <a:fillRect/>
                    </a:stretch>
                  </pic:blipFill>
                  <pic:spPr>
                    <a:xfrm>
                      <a:off x="0" y="0"/>
                      <a:ext cx="998624" cy="644651"/>
                    </a:xfrm>
                    <a:prstGeom prst="rect">
                      <a:avLst/>
                    </a:prstGeom>
                  </pic:spPr>
                </pic:pic>
              </a:graphicData>
            </a:graphic>
          </wp:inline>
        </w:drawing>
      </w:r>
    </w:p>
    <w:p w14:paraId="5EB36BDF" w14:textId="77777777" w:rsidR="00510B8D" w:rsidRPr="00C7065A" w:rsidRDefault="00510B8D" w:rsidP="00510B8D">
      <w:pPr>
        <w:shd w:val="clear" w:color="auto" w:fill="FFFFFF"/>
        <w:spacing w:after="126" w:line="288" w:lineRule="atLeast"/>
        <w:outlineLvl w:val="0"/>
        <w:rPr>
          <w:rFonts w:eastAsia="Times New Roman" w:cstheme="minorHAnsi"/>
          <w:b/>
          <w:color w:val="333333"/>
          <w:kern w:val="36"/>
          <w:sz w:val="28"/>
          <w:szCs w:val="28"/>
          <w:lang w:eastAsia="en-GB"/>
        </w:rPr>
      </w:pPr>
      <w:r w:rsidRPr="00C7065A">
        <w:rPr>
          <w:rFonts w:eastAsia="Times New Roman" w:cstheme="minorHAnsi"/>
          <w:b/>
          <w:color w:val="333333"/>
          <w:kern w:val="36"/>
          <w:sz w:val="28"/>
          <w:szCs w:val="28"/>
          <w:lang w:eastAsia="en-GB"/>
        </w:rPr>
        <w:t>Careers Education, Information, Advice and Guidance</w:t>
      </w:r>
    </w:p>
    <w:p w14:paraId="77468908" w14:textId="77777777" w:rsidR="003034A5" w:rsidRPr="005E0D91" w:rsidRDefault="003034A5" w:rsidP="00175E06">
      <w:pPr>
        <w:shd w:val="clear" w:color="auto" w:fill="FFFFFF" w:themeFill="background1"/>
        <w:spacing w:after="126" w:line="288" w:lineRule="atLeast"/>
        <w:outlineLvl w:val="0"/>
        <w:rPr>
          <w:rFonts w:eastAsia="Times New Roman"/>
          <w:b/>
          <w:bCs/>
          <w:color w:val="333333"/>
          <w:kern w:val="36"/>
          <w:sz w:val="24"/>
          <w:szCs w:val="24"/>
          <w:lang w:eastAsia="en-GB"/>
        </w:rPr>
      </w:pPr>
      <w:r w:rsidRPr="005E0D91">
        <w:rPr>
          <w:rFonts w:eastAsia="Times New Roman"/>
          <w:b/>
          <w:bCs/>
          <w:color w:val="333333"/>
          <w:kern w:val="36"/>
          <w:sz w:val="24"/>
          <w:szCs w:val="24"/>
          <w:lang w:eastAsia="en-GB"/>
        </w:rPr>
        <w:t>Information for Staff</w:t>
      </w:r>
    </w:p>
    <w:p w14:paraId="7CD13CD6" w14:textId="4265F82A" w:rsidR="34A609A8" w:rsidRPr="005E0D91" w:rsidRDefault="34A609A8" w:rsidP="00175E06">
      <w:pPr>
        <w:shd w:val="clear" w:color="auto" w:fill="FFFFFF" w:themeFill="background1"/>
        <w:spacing w:after="126" w:line="288" w:lineRule="atLeast"/>
        <w:outlineLvl w:val="0"/>
        <w:rPr>
          <w:rFonts w:eastAsia="Times New Roman"/>
          <w:b/>
          <w:bCs/>
          <w:color w:val="333333"/>
          <w:sz w:val="24"/>
          <w:szCs w:val="24"/>
          <w:lang w:eastAsia="en-GB"/>
        </w:rPr>
      </w:pPr>
      <w:r w:rsidRPr="005E0D91">
        <w:rPr>
          <w:rFonts w:eastAsia="Times New Roman"/>
          <w:b/>
          <w:bCs/>
          <w:color w:val="333333"/>
          <w:sz w:val="24"/>
          <w:szCs w:val="24"/>
          <w:lang w:eastAsia="en-GB"/>
        </w:rPr>
        <w:t xml:space="preserve">Revised </w:t>
      </w:r>
      <w:r w:rsidR="00C6582F" w:rsidRPr="005E0D91">
        <w:rPr>
          <w:rFonts w:eastAsia="Times New Roman"/>
          <w:b/>
          <w:bCs/>
          <w:color w:val="333333"/>
          <w:sz w:val="24"/>
          <w:szCs w:val="24"/>
          <w:lang w:eastAsia="en-GB"/>
        </w:rPr>
        <w:t>October</w:t>
      </w:r>
      <w:r w:rsidRPr="005E0D91">
        <w:rPr>
          <w:rFonts w:eastAsia="Times New Roman"/>
          <w:b/>
          <w:bCs/>
          <w:color w:val="333333"/>
          <w:sz w:val="24"/>
          <w:szCs w:val="24"/>
          <w:lang w:eastAsia="en-GB"/>
        </w:rPr>
        <w:t xml:space="preserve"> 2026</w:t>
      </w:r>
      <w:r w:rsidRPr="005E0D91">
        <w:rPr>
          <w:sz w:val="24"/>
          <w:szCs w:val="24"/>
        </w:rPr>
        <w:br/>
      </w:r>
      <w:r w:rsidR="1FE3C377" w:rsidRPr="005E0D91">
        <w:rPr>
          <w:rFonts w:eastAsia="Times New Roman"/>
          <w:b/>
          <w:bCs/>
          <w:color w:val="333333"/>
          <w:sz w:val="24"/>
          <w:szCs w:val="24"/>
          <w:lang w:eastAsia="en-GB"/>
        </w:rPr>
        <w:t xml:space="preserve">Review: </w:t>
      </w:r>
      <w:r w:rsidR="00C6582F" w:rsidRPr="005E0D91">
        <w:rPr>
          <w:rFonts w:eastAsia="Times New Roman"/>
          <w:b/>
          <w:bCs/>
          <w:color w:val="333333"/>
          <w:sz w:val="24"/>
          <w:szCs w:val="24"/>
          <w:lang w:eastAsia="en-GB"/>
        </w:rPr>
        <w:t>October</w:t>
      </w:r>
      <w:r w:rsidR="1FE3C377" w:rsidRPr="005E0D91">
        <w:rPr>
          <w:rFonts w:eastAsia="Times New Roman"/>
          <w:b/>
          <w:bCs/>
          <w:color w:val="333333"/>
          <w:sz w:val="24"/>
          <w:szCs w:val="24"/>
          <w:lang w:eastAsia="en-GB"/>
        </w:rPr>
        <w:t xml:space="preserve"> 2027</w:t>
      </w:r>
    </w:p>
    <w:p w14:paraId="4969EA66" w14:textId="77777777" w:rsidR="003034A5" w:rsidRPr="005E0D91" w:rsidRDefault="003034A5" w:rsidP="003034A5">
      <w:pPr>
        <w:shd w:val="clear" w:color="auto" w:fill="FFFFFF"/>
        <w:spacing w:after="0" w:line="336" w:lineRule="atLeast"/>
        <w:rPr>
          <w:rFonts w:eastAsia="Times New Roman" w:cstheme="minorHAnsi"/>
          <w:color w:val="333333"/>
          <w:sz w:val="24"/>
          <w:szCs w:val="24"/>
          <w:lang w:eastAsia="en-GB"/>
        </w:rPr>
      </w:pPr>
      <w:r w:rsidRPr="005E0D91">
        <w:rPr>
          <w:rFonts w:eastAsia="Times New Roman" w:cstheme="minorHAnsi"/>
          <w:color w:val="333333"/>
          <w:sz w:val="24"/>
          <w:szCs w:val="24"/>
          <w:lang w:eastAsia="en-GB"/>
        </w:rPr>
        <w:t>The primary role of the careers team is to ensure students are given good support to plan their careers, make informed choices, develop their opportunities in further and higher education and develop their employability skills.  We work with students throughout their time at the school and ask that you encourage students to seek help from us when they need support.</w:t>
      </w:r>
      <w:r w:rsidR="00510B8D" w:rsidRPr="005E0D91">
        <w:rPr>
          <w:rFonts w:eastAsia="Times New Roman" w:cstheme="minorHAnsi"/>
          <w:color w:val="333333"/>
          <w:sz w:val="24"/>
          <w:szCs w:val="24"/>
          <w:lang w:eastAsia="en-GB"/>
        </w:rPr>
        <w:br/>
      </w:r>
    </w:p>
    <w:p w14:paraId="352DE484" w14:textId="77777777" w:rsidR="003034A5" w:rsidRPr="005E0D91" w:rsidRDefault="003034A5" w:rsidP="003034A5">
      <w:pPr>
        <w:shd w:val="clear" w:color="auto" w:fill="FFFFFF"/>
        <w:spacing w:after="0" w:line="336" w:lineRule="atLeast"/>
        <w:rPr>
          <w:rFonts w:eastAsia="Times New Roman" w:cstheme="minorHAnsi"/>
          <w:color w:val="333333"/>
          <w:sz w:val="24"/>
          <w:szCs w:val="24"/>
          <w:lang w:eastAsia="en-GB"/>
        </w:rPr>
      </w:pPr>
      <w:r w:rsidRPr="005E0D91">
        <w:rPr>
          <w:rFonts w:eastAsia="Times New Roman" w:cstheme="minorHAnsi"/>
          <w:color w:val="333333"/>
          <w:sz w:val="24"/>
          <w:szCs w:val="24"/>
          <w:lang w:eastAsia="en-GB"/>
        </w:rPr>
        <w:t>Form Tutors will often be the first port of call for students with questions about work experience, references, post-16 and employment. We are pleased to work with you to support members of your tutor group. </w:t>
      </w:r>
      <w:r w:rsidR="00510B8D" w:rsidRPr="005E0D91">
        <w:rPr>
          <w:rFonts w:eastAsia="Times New Roman" w:cstheme="minorHAnsi"/>
          <w:color w:val="333333"/>
          <w:sz w:val="24"/>
          <w:szCs w:val="24"/>
          <w:lang w:eastAsia="en-GB"/>
        </w:rPr>
        <w:br/>
      </w:r>
    </w:p>
    <w:p w14:paraId="682E9E85" w14:textId="77777777" w:rsidR="003034A5" w:rsidRPr="005E0D91" w:rsidRDefault="003034A5" w:rsidP="003034A5">
      <w:pPr>
        <w:shd w:val="clear" w:color="auto" w:fill="FFFFFF"/>
        <w:spacing w:after="0" w:line="336" w:lineRule="atLeast"/>
        <w:rPr>
          <w:rFonts w:eastAsia="Times New Roman" w:cstheme="minorHAnsi"/>
          <w:color w:val="333333"/>
          <w:sz w:val="24"/>
          <w:szCs w:val="24"/>
          <w:lang w:eastAsia="en-GB"/>
        </w:rPr>
      </w:pPr>
      <w:r w:rsidRPr="005E0D91">
        <w:rPr>
          <w:rFonts w:eastAsia="Times New Roman" w:cstheme="minorHAnsi"/>
          <w:color w:val="333333"/>
          <w:sz w:val="24"/>
          <w:szCs w:val="24"/>
          <w:lang w:eastAsia="en-GB"/>
        </w:rPr>
        <w:t>Teaching and support staff must aim to link curriculum learning to careers and provide an appropriate combination of Careers Education, Information, Advice and Guidance (CEIAG) activities which are appropriate to their students’ needs. There should be a clear focus on development of enterprise and employability skills as well as experience and qualifications, including opportunities for developing entrepreneurial skills for self-employment.</w:t>
      </w:r>
    </w:p>
    <w:p w14:paraId="7C4FF066" w14:textId="77777777" w:rsidR="00C6582F" w:rsidRPr="005E0D91" w:rsidRDefault="00C6582F" w:rsidP="003034A5">
      <w:pPr>
        <w:shd w:val="clear" w:color="auto" w:fill="FFFFFF"/>
        <w:spacing w:after="0" w:line="336" w:lineRule="atLeast"/>
        <w:rPr>
          <w:rFonts w:eastAsia="Times New Roman" w:cstheme="minorHAnsi"/>
          <w:color w:val="333333"/>
          <w:sz w:val="24"/>
          <w:szCs w:val="24"/>
          <w:lang w:eastAsia="en-GB"/>
        </w:rPr>
      </w:pPr>
    </w:p>
    <w:p w14:paraId="1F9940DD" w14:textId="77777777" w:rsidR="003034A5" w:rsidRPr="005E0D91" w:rsidRDefault="003034A5" w:rsidP="003034A5">
      <w:pPr>
        <w:shd w:val="clear" w:color="auto" w:fill="FFFFFF"/>
        <w:spacing w:before="126" w:after="126" w:line="240" w:lineRule="auto"/>
        <w:outlineLvl w:val="1"/>
        <w:rPr>
          <w:rFonts w:eastAsia="Times New Roman" w:cstheme="minorHAnsi"/>
          <w:b/>
          <w:bCs/>
          <w:color w:val="333333"/>
          <w:sz w:val="24"/>
          <w:szCs w:val="24"/>
          <w:lang w:eastAsia="en-GB"/>
        </w:rPr>
      </w:pPr>
      <w:r w:rsidRPr="005E0D91">
        <w:rPr>
          <w:rFonts w:eastAsia="Times New Roman" w:cstheme="minorHAnsi"/>
          <w:b/>
          <w:bCs/>
          <w:color w:val="333333"/>
          <w:sz w:val="24"/>
          <w:szCs w:val="24"/>
          <w:lang w:eastAsia="en-GB"/>
        </w:rPr>
        <w:t>How we can help</w:t>
      </w:r>
    </w:p>
    <w:p w14:paraId="5D677901" w14:textId="77777777"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We provide resources, and can organise visitors to support with CV writing, speculative letter writing, job application forms and interview techniques in Enrichment, appropriate points during curriculum subjects and assemblies or tutor time.</w:t>
      </w:r>
    </w:p>
    <w:p w14:paraId="2E5D5433" w14:textId="77777777"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We can support students to develop their employability skills and find suitable work experience placements in Yr10.</w:t>
      </w:r>
    </w:p>
    <w:p w14:paraId="77028C0A" w14:textId="40DFD23C"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We have relationships with employers who would be happy to work with you to contribute to the delivery of learning in the classroom. </w:t>
      </w:r>
    </w:p>
    <w:p w14:paraId="1689B2CC" w14:textId="77777777"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 xml:space="preserve">We aim to see all students in Year 10 and 11 for an individual </w:t>
      </w:r>
      <w:proofErr w:type="gramStart"/>
      <w:r w:rsidRPr="005E0D91">
        <w:rPr>
          <w:rFonts w:eastAsia="Times New Roman" w:cstheme="minorHAnsi"/>
          <w:color w:val="333333"/>
          <w:sz w:val="24"/>
          <w:szCs w:val="24"/>
          <w:lang w:eastAsia="en-GB"/>
        </w:rPr>
        <w:t>careers</w:t>
      </w:r>
      <w:proofErr w:type="gramEnd"/>
      <w:r w:rsidRPr="005E0D91">
        <w:rPr>
          <w:rFonts w:eastAsia="Times New Roman" w:cstheme="minorHAnsi"/>
          <w:color w:val="333333"/>
          <w:sz w:val="24"/>
          <w:szCs w:val="24"/>
          <w:lang w:eastAsia="en-GB"/>
        </w:rPr>
        <w:t xml:space="preserve"> appointment carried out by a qualified Careers Adviser.  Referrals are welcome when you encounter students you have concerns about.</w:t>
      </w:r>
    </w:p>
    <w:p w14:paraId="17745055" w14:textId="77777777"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The Careers message gets across best with regular activities throughout the year tailored to specific cohorts of students. </w:t>
      </w:r>
    </w:p>
    <w:p w14:paraId="683E1E90" w14:textId="77777777" w:rsidR="003034A5" w:rsidRPr="005E0D91" w:rsidRDefault="003034A5"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If you have a specific request or require further information, please contact the Careers Lead in your school or the Careers Programme Manager.</w:t>
      </w:r>
    </w:p>
    <w:p w14:paraId="23BD7EB0" w14:textId="77777777" w:rsidR="00510B8D" w:rsidRPr="005E0D91" w:rsidRDefault="00510B8D" w:rsidP="003034A5">
      <w:pPr>
        <w:numPr>
          <w:ilvl w:val="0"/>
          <w:numId w:val="1"/>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A programme of CPD workshops to develop CEIAG knowledge and awareness.</w:t>
      </w:r>
    </w:p>
    <w:p w14:paraId="0A37501D" w14:textId="77777777" w:rsidR="00510B8D" w:rsidRPr="003034A5" w:rsidRDefault="00510B8D" w:rsidP="00510B8D">
      <w:pPr>
        <w:shd w:val="clear" w:color="auto" w:fill="FFFFFF"/>
        <w:spacing w:after="0" w:line="336" w:lineRule="atLeast"/>
        <w:ind w:left="-60"/>
        <w:rPr>
          <w:rFonts w:eastAsia="Times New Roman" w:cstheme="minorHAnsi"/>
          <w:color w:val="333333"/>
          <w:lang w:eastAsia="en-GB"/>
        </w:rPr>
      </w:pPr>
    </w:p>
    <w:p w14:paraId="6BE997FA" w14:textId="77777777" w:rsidR="003034A5" w:rsidRPr="005E0D91" w:rsidRDefault="003034A5" w:rsidP="003034A5">
      <w:pPr>
        <w:shd w:val="clear" w:color="auto" w:fill="FFFFFF"/>
        <w:spacing w:before="126" w:after="126" w:line="240" w:lineRule="auto"/>
        <w:outlineLvl w:val="1"/>
        <w:rPr>
          <w:rFonts w:eastAsia="Times New Roman" w:cstheme="minorHAnsi"/>
          <w:b/>
          <w:bCs/>
          <w:color w:val="333333"/>
          <w:sz w:val="24"/>
          <w:szCs w:val="24"/>
          <w:lang w:eastAsia="en-GB"/>
        </w:rPr>
      </w:pPr>
      <w:r w:rsidRPr="005E0D91">
        <w:rPr>
          <w:rFonts w:eastAsia="Times New Roman" w:cstheme="minorHAnsi"/>
          <w:b/>
          <w:bCs/>
          <w:color w:val="333333"/>
          <w:sz w:val="24"/>
          <w:szCs w:val="24"/>
          <w:lang w:eastAsia="en-GB"/>
        </w:rPr>
        <w:t>How you can help</w:t>
      </w:r>
    </w:p>
    <w:p w14:paraId="161A6B15" w14:textId="77777777" w:rsidR="003034A5" w:rsidRPr="005E0D91" w:rsidRDefault="003034A5" w:rsidP="003034A5">
      <w:pPr>
        <w:numPr>
          <w:ilvl w:val="0"/>
          <w:numId w:val="2"/>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 If there is some information you would like or something you would like us to do for your students, please do speak to us.</w:t>
      </w:r>
    </w:p>
    <w:p w14:paraId="30969C06" w14:textId="77777777" w:rsidR="003034A5" w:rsidRPr="005E0D91" w:rsidRDefault="003034A5" w:rsidP="003034A5">
      <w:pPr>
        <w:numPr>
          <w:ilvl w:val="0"/>
          <w:numId w:val="2"/>
        </w:numPr>
        <w:shd w:val="clear" w:color="auto" w:fill="FFFFFF"/>
        <w:spacing w:after="0" w:line="336" w:lineRule="atLeast"/>
        <w:ind w:left="300"/>
        <w:rPr>
          <w:rFonts w:eastAsia="Times New Roman" w:cstheme="minorHAnsi"/>
          <w:color w:val="333333"/>
          <w:sz w:val="24"/>
          <w:szCs w:val="24"/>
          <w:lang w:eastAsia="en-GB"/>
        </w:rPr>
      </w:pPr>
      <w:r w:rsidRPr="005E0D91">
        <w:rPr>
          <w:rFonts w:eastAsia="Times New Roman" w:cstheme="minorHAnsi"/>
          <w:color w:val="333333"/>
          <w:sz w:val="24"/>
          <w:szCs w:val="24"/>
          <w:lang w:eastAsia="en-GB"/>
        </w:rPr>
        <w:t>Encourage students to start thinking early on about their options and routes into possible jobs and careers.  </w:t>
      </w:r>
    </w:p>
    <w:p w14:paraId="6304FEDF" w14:textId="41C8DA7A" w:rsidR="003034A5" w:rsidRPr="005E0D91" w:rsidRDefault="003034A5" w:rsidP="00175E06">
      <w:pPr>
        <w:numPr>
          <w:ilvl w:val="0"/>
          <w:numId w:val="2"/>
        </w:numPr>
        <w:shd w:val="clear" w:color="auto" w:fill="FFFFFF" w:themeFill="background1"/>
        <w:spacing w:after="0" w:line="336" w:lineRule="atLeast"/>
        <w:ind w:left="300"/>
        <w:rPr>
          <w:rFonts w:eastAsia="Times New Roman"/>
          <w:color w:val="333333"/>
          <w:sz w:val="24"/>
          <w:szCs w:val="24"/>
          <w:lang w:eastAsia="en-GB"/>
        </w:rPr>
      </w:pPr>
      <w:r w:rsidRPr="005E0D91">
        <w:rPr>
          <w:rFonts w:eastAsia="Times New Roman"/>
          <w:color w:val="333333"/>
          <w:sz w:val="24"/>
          <w:szCs w:val="24"/>
          <w:lang w:eastAsia="en-GB"/>
        </w:rPr>
        <w:t xml:space="preserve"> Encourage students to be aware of how they can develop their employability skills during their time at school. Work Experience in Year 10 </w:t>
      </w:r>
      <w:r w:rsidR="1E279769" w:rsidRPr="005E0D91">
        <w:rPr>
          <w:rFonts w:eastAsia="Times New Roman"/>
          <w:color w:val="333333"/>
          <w:sz w:val="24"/>
          <w:szCs w:val="24"/>
          <w:lang w:eastAsia="en-GB"/>
        </w:rPr>
        <w:t>continue</w:t>
      </w:r>
      <w:r w:rsidRPr="005E0D91">
        <w:rPr>
          <w:rFonts w:eastAsia="Times New Roman"/>
          <w:color w:val="333333"/>
          <w:sz w:val="24"/>
          <w:szCs w:val="24"/>
          <w:lang w:eastAsia="en-GB"/>
        </w:rPr>
        <w:t>s</w:t>
      </w:r>
      <w:r w:rsidR="1E279769" w:rsidRPr="005E0D91">
        <w:rPr>
          <w:rFonts w:eastAsia="Times New Roman"/>
          <w:color w:val="333333"/>
          <w:sz w:val="24"/>
          <w:szCs w:val="24"/>
          <w:lang w:eastAsia="en-GB"/>
        </w:rPr>
        <w:t xml:space="preserve"> to be</w:t>
      </w:r>
      <w:r w:rsidRPr="005E0D91">
        <w:rPr>
          <w:rFonts w:eastAsia="Times New Roman"/>
          <w:color w:val="333333"/>
          <w:sz w:val="24"/>
          <w:szCs w:val="24"/>
          <w:lang w:eastAsia="en-GB"/>
        </w:rPr>
        <w:t xml:space="preserve"> very important,</w:t>
      </w:r>
      <w:r w:rsidR="029899E2" w:rsidRPr="005E0D91">
        <w:rPr>
          <w:rFonts w:eastAsia="Times New Roman"/>
          <w:color w:val="333333"/>
          <w:sz w:val="24"/>
          <w:szCs w:val="24"/>
          <w:lang w:eastAsia="en-GB"/>
        </w:rPr>
        <w:t xml:space="preserve"> but we now have a statutory obligation to deliver modern work experience in Key Stage 3 as well as Key Stage 4. </w:t>
      </w:r>
      <w:r w:rsidR="1F95431B" w:rsidRPr="005E0D91">
        <w:rPr>
          <w:rFonts w:eastAsia="Times New Roman"/>
          <w:color w:val="333333"/>
          <w:sz w:val="24"/>
          <w:szCs w:val="24"/>
          <w:lang w:eastAsia="en-GB"/>
        </w:rPr>
        <w:t xml:space="preserve">Short visits to </w:t>
      </w:r>
      <w:r w:rsidR="00461B41" w:rsidRPr="005E0D91">
        <w:rPr>
          <w:rFonts w:eastAsia="Times New Roman"/>
          <w:color w:val="333333"/>
          <w:sz w:val="24"/>
          <w:szCs w:val="24"/>
          <w:lang w:eastAsia="en-GB"/>
        </w:rPr>
        <w:t>workplaces</w:t>
      </w:r>
      <w:r w:rsidR="1F95431B" w:rsidRPr="005E0D91">
        <w:rPr>
          <w:rFonts w:eastAsia="Times New Roman"/>
          <w:color w:val="333333"/>
          <w:sz w:val="24"/>
          <w:szCs w:val="24"/>
          <w:lang w:eastAsia="en-GB"/>
        </w:rPr>
        <w:t xml:space="preserve"> with tasks and outcomes set, or projec</w:t>
      </w:r>
      <w:r w:rsidR="145E22BA" w:rsidRPr="005E0D91">
        <w:rPr>
          <w:rFonts w:eastAsia="Times New Roman"/>
          <w:color w:val="333333"/>
          <w:sz w:val="24"/>
          <w:szCs w:val="24"/>
          <w:lang w:eastAsia="en-GB"/>
        </w:rPr>
        <w:t>t</w:t>
      </w:r>
      <w:r w:rsidR="1F95431B" w:rsidRPr="005E0D91">
        <w:rPr>
          <w:rFonts w:eastAsia="Times New Roman"/>
          <w:color w:val="333333"/>
          <w:sz w:val="24"/>
          <w:szCs w:val="24"/>
          <w:lang w:eastAsia="en-GB"/>
        </w:rPr>
        <w:t>s set by people from the world of work in school are all valid. A</w:t>
      </w:r>
      <w:r w:rsidRPr="005E0D91">
        <w:rPr>
          <w:rFonts w:eastAsia="Times New Roman"/>
          <w:color w:val="333333"/>
          <w:sz w:val="24"/>
          <w:szCs w:val="24"/>
          <w:lang w:eastAsia="en-GB"/>
        </w:rPr>
        <w:t>ttending the enterprise events, employer talks, careers fair and mock interview activities</w:t>
      </w:r>
      <w:r w:rsidR="5627CFF3" w:rsidRPr="005E0D91">
        <w:rPr>
          <w:rFonts w:eastAsia="Times New Roman"/>
          <w:color w:val="333333"/>
          <w:sz w:val="24"/>
          <w:szCs w:val="24"/>
          <w:lang w:eastAsia="en-GB"/>
        </w:rPr>
        <w:t xml:space="preserve"> are as important for you as it is for students</w:t>
      </w:r>
      <w:r w:rsidRPr="005E0D91">
        <w:rPr>
          <w:rFonts w:eastAsia="Times New Roman"/>
          <w:color w:val="333333"/>
          <w:sz w:val="24"/>
          <w:szCs w:val="24"/>
          <w:lang w:eastAsia="en-GB"/>
        </w:rPr>
        <w:t>.</w:t>
      </w:r>
    </w:p>
    <w:p w14:paraId="6519A9DD" w14:textId="28A8E052" w:rsidR="003034A5" w:rsidRPr="005E0D91" w:rsidRDefault="003034A5" w:rsidP="00175E06">
      <w:pPr>
        <w:numPr>
          <w:ilvl w:val="0"/>
          <w:numId w:val="2"/>
        </w:numPr>
        <w:shd w:val="clear" w:color="auto" w:fill="FFFFFF" w:themeFill="background1"/>
        <w:spacing w:after="0" w:line="336" w:lineRule="atLeast"/>
        <w:ind w:left="300"/>
        <w:rPr>
          <w:rFonts w:eastAsia="Times New Roman"/>
          <w:color w:val="333333"/>
          <w:sz w:val="24"/>
          <w:szCs w:val="24"/>
          <w:lang w:eastAsia="en-GB"/>
        </w:rPr>
      </w:pPr>
      <w:r w:rsidRPr="005E0D91">
        <w:rPr>
          <w:rFonts w:eastAsia="Times New Roman"/>
          <w:color w:val="333333"/>
          <w:sz w:val="24"/>
          <w:szCs w:val="24"/>
          <w:lang w:eastAsia="en-GB"/>
        </w:rPr>
        <w:t xml:space="preserve">Encourage students to make use of the resources on </w:t>
      </w:r>
      <w:r w:rsidR="50D2F2C5" w:rsidRPr="005E0D91">
        <w:rPr>
          <w:rFonts w:eastAsia="Times New Roman"/>
          <w:color w:val="333333"/>
          <w:sz w:val="24"/>
          <w:szCs w:val="24"/>
          <w:lang w:eastAsia="en-GB"/>
        </w:rPr>
        <w:t>Unifrog</w:t>
      </w:r>
      <w:r w:rsidRPr="005E0D91">
        <w:rPr>
          <w:rFonts w:eastAsia="Times New Roman"/>
          <w:color w:val="333333"/>
          <w:sz w:val="24"/>
          <w:szCs w:val="24"/>
          <w:lang w:eastAsia="en-GB"/>
        </w:rPr>
        <w:t xml:space="preserve"> and make use of the information, advice and guidance available from the Careers team while they are at school.  It is important that students think about their options long before they leave school.</w:t>
      </w:r>
    </w:p>
    <w:p w14:paraId="2BF664D7" w14:textId="5A47B85A" w:rsidR="00461B41" w:rsidRPr="005E0D91" w:rsidRDefault="00461B41" w:rsidP="00175E06">
      <w:pPr>
        <w:numPr>
          <w:ilvl w:val="0"/>
          <w:numId w:val="2"/>
        </w:numPr>
        <w:shd w:val="clear" w:color="auto" w:fill="FFFFFF" w:themeFill="background1"/>
        <w:spacing w:after="0" w:line="336" w:lineRule="atLeast"/>
        <w:ind w:left="300"/>
        <w:rPr>
          <w:rFonts w:eastAsia="Times New Roman"/>
          <w:color w:val="333333"/>
          <w:sz w:val="24"/>
          <w:szCs w:val="24"/>
          <w:lang w:eastAsia="en-GB"/>
        </w:rPr>
      </w:pPr>
      <w:r w:rsidRPr="005E0D91">
        <w:rPr>
          <w:rFonts w:eastAsia="Times New Roman"/>
          <w:color w:val="333333"/>
          <w:sz w:val="24"/>
          <w:szCs w:val="24"/>
          <w:lang w:eastAsia="en-GB"/>
        </w:rPr>
        <w:t xml:space="preserve">Tracking speakers that you have got into your lessons or encounters on school trips. This can be recorded on a system such as </w:t>
      </w:r>
      <w:proofErr w:type="spellStart"/>
      <w:r w:rsidRPr="005E0D91">
        <w:rPr>
          <w:rFonts w:eastAsia="Times New Roman"/>
          <w:color w:val="333333"/>
          <w:sz w:val="24"/>
          <w:szCs w:val="24"/>
          <w:lang w:eastAsia="en-GB"/>
        </w:rPr>
        <w:t>Unifrog</w:t>
      </w:r>
      <w:proofErr w:type="spellEnd"/>
      <w:r w:rsidRPr="005E0D91">
        <w:rPr>
          <w:rFonts w:eastAsia="Times New Roman"/>
          <w:color w:val="333333"/>
          <w:sz w:val="24"/>
          <w:szCs w:val="24"/>
          <w:lang w:eastAsia="en-GB"/>
        </w:rPr>
        <w:t xml:space="preserve"> or an emailed summary of </w:t>
      </w:r>
      <w:r w:rsidR="00C6582F" w:rsidRPr="005E0D91">
        <w:rPr>
          <w:rFonts w:eastAsia="Times New Roman"/>
          <w:color w:val="333333"/>
          <w:sz w:val="24"/>
          <w:szCs w:val="24"/>
          <w:lang w:eastAsia="en-GB"/>
        </w:rPr>
        <w:t>activity with attendees, emailed to the careers lead at the school.</w:t>
      </w:r>
    </w:p>
    <w:p w14:paraId="5DAB6C7B" w14:textId="77777777" w:rsidR="00510B8D" w:rsidRPr="005E0D91" w:rsidRDefault="00510B8D" w:rsidP="003034A5">
      <w:pPr>
        <w:shd w:val="clear" w:color="auto" w:fill="FFFFFF"/>
        <w:spacing w:after="0" w:line="336" w:lineRule="atLeast"/>
        <w:rPr>
          <w:rFonts w:eastAsia="Times New Roman" w:cstheme="minorHAnsi"/>
          <w:color w:val="333333"/>
          <w:sz w:val="24"/>
          <w:szCs w:val="24"/>
          <w:lang w:eastAsia="en-GB"/>
        </w:rPr>
      </w:pPr>
    </w:p>
    <w:p w14:paraId="1DA5A609" w14:textId="77777777" w:rsidR="003034A5" w:rsidRPr="005E0D91" w:rsidRDefault="003034A5" w:rsidP="003034A5">
      <w:pPr>
        <w:shd w:val="clear" w:color="auto" w:fill="FFFFFF"/>
        <w:spacing w:after="0" w:line="336" w:lineRule="atLeast"/>
        <w:rPr>
          <w:rFonts w:eastAsia="Times New Roman" w:cstheme="minorHAnsi"/>
          <w:color w:val="333333"/>
          <w:sz w:val="24"/>
          <w:szCs w:val="24"/>
          <w:lang w:eastAsia="en-GB"/>
        </w:rPr>
      </w:pPr>
      <w:r w:rsidRPr="005E0D91">
        <w:rPr>
          <w:rFonts w:eastAsia="Times New Roman" w:cstheme="minorHAnsi"/>
          <w:color w:val="333333"/>
          <w:sz w:val="24"/>
          <w:szCs w:val="24"/>
          <w:lang w:eastAsia="en-GB"/>
        </w:rPr>
        <w:t>We are always pleased to hear your feedback on the careers activities that you have taken part in, resources you have used or those that a member of your tutor group has p</w:t>
      </w:r>
      <w:r w:rsidR="003A3873" w:rsidRPr="005E0D91">
        <w:rPr>
          <w:rFonts w:eastAsia="Times New Roman" w:cstheme="minorHAnsi"/>
          <w:color w:val="333333"/>
          <w:sz w:val="24"/>
          <w:szCs w:val="24"/>
          <w:lang w:eastAsia="en-GB"/>
        </w:rPr>
        <w:t>rovided feedback on, and to</w:t>
      </w:r>
      <w:r w:rsidRPr="005E0D91">
        <w:rPr>
          <w:rFonts w:eastAsia="Times New Roman" w:cstheme="minorHAnsi"/>
          <w:color w:val="333333"/>
          <w:sz w:val="24"/>
          <w:szCs w:val="24"/>
          <w:lang w:eastAsia="en-GB"/>
        </w:rPr>
        <w:t xml:space="preserve"> receive any general feedback on our Careers programme.</w:t>
      </w:r>
    </w:p>
    <w:p w14:paraId="02EB378F" w14:textId="77777777" w:rsidR="00AE50B8" w:rsidRDefault="00AE50B8"/>
    <w:sectPr w:rsidR="00AE50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C356F"/>
    <w:multiLevelType w:val="multilevel"/>
    <w:tmpl w:val="5B86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928D2"/>
    <w:multiLevelType w:val="multilevel"/>
    <w:tmpl w:val="81E8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4950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1637367349">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5"/>
    <w:rsid w:val="00175E06"/>
    <w:rsid w:val="003034A5"/>
    <w:rsid w:val="00335107"/>
    <w:rsid w:val="003A3873"/>
    <w:rsid w:val="003F1F59"/>
    <w:rsid w:val="00461B41"/>
    <w:rsid w:val="004866F6"/>
    <w:rsid w:val="00510B8D"/>
    <w:rsid w:val="005E0D91"/>
    <w:rsid w:val="00735DE5"/>
    <w:rsid w:val="00797B4A"/>
    <w:rsid w:val="00946145"/>
    <w:rsid w:val="00A120E3"/>
    <w:rsid w:val="00AE50B8"/>
    <w:rsid w:val="00B86352"/>
    <w:rsid w:val="00C6582F"/>
    <w:rsid w:val="00C96174"/>
    <w:rsid w:val="00DE4F82"/>
    <w:rsid w:val="029899E2"/>
    <w:rsid w:val="0A4D0C99"/>
    <w:rsid w:val="0C51A711"/>
    <w:rsid w:val="145E22BA"/>
    <w:rsid w:val="1E279769"/>
    <w:rsid w:val="1F95431B"/>
    <w:rsid w:val="1FE3C377"/>
    <w:rsid w:val="2DFE8079"/>
    <w:rsid w:val="34A609A8"/>
    <w:rsid w:val="50D2F2C5"/>
    <w:rsid w:val="51C45577"/>
    <w:rsid w:val="5627CFF3"/>
    <w:rsid w:val="5A9A8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F0A1"/>
  <w15:chartTrackingRefBased/>
  <w15:docId w15:val="{6166432C-67F9-412A-B8C7-847A6B10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034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034A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4A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034A5"/>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03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basedOn w:val="Normal"/>
    <w:rsid w:val="003034A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2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558</Words>
  <Characters>3182</Characters>
  <Application>Microsoft Office Word</Application>
  <DocSecurity>0</DocSecurity>
  <Lines>26</Lines>
  <Paragraphs>7</Paragraphs>
  <ScaleCrop>false</ScaleCrop>
  <Company>Seckford Foundation</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J Stockman</dc:creator>
  <cp:keywords/>
  <dc:description/>
  <cp:lastModifiedBy>Fred Lavery</cp:lastModifiedBy>
  <cp:revision>10</cp:revision>
  <dcterms:created xsi:type="dcterms:W3CDTF">2026-10-05T13:13:00Z</dcterms:created>
  <dcterms:modified xsi:type="dcterms:W3CDTF">2026-10-05T14:16:00Z</dcterms:modified>
</cp:coreProperties>
</file>